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45" w:rsidRDefault="00077645"/>
    <w:p w:rsidR="00077645" w:rsidRDefault="00077645">
      <w:r>
        <w:rPr>
          <w:noProof/>
          <w:lang w:eastAsia="pl-PL"/>
        </w:rPr>
        <w:pict>
          <v:rect id="Prostokąt 2" o:spid="_x0000_s1026" style="position:absolute;margin-left:0;margin-top:0;width:595.3pt;height:841.9pt;z-index:-251658240;visibility:visible;mso-position-horizontal:center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" o:allowincell="f" stroked="f">
            <v:textbox>
              <w:txbxContent>
                <w:p w:rsidR="00077645" w:rsidRPr="00482282" w:rsidRDefault="00077645">
                  <w:pPr>
                    <w:rPr>
                      <w:rFonts w:ascii="Cambria" w:hAnsi="Cambria"/>
                      <w:b/>
                      <w:bCs/>
                      <w:color w:val="EEECE1"/>
                      <w:spacing w:val="30"/>
                      <w:sz w:val="96"/>
                      <w:szCs w:val="96"/>
                    </w:rPr>
                  </w:pPr>
                  <w:r w:rsidRPr="00482282">
                    <w:rPr>
                      <w:rFonts w:ascii="Cambria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</w:r>
                  <w:r w:rsidRPr="00482282">
                    <w:rPr>
                      <w:rFonts w:ascii="Cambria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  <w:u w:val="single"/>
                    </w:rPr>
                    <w:t>xcvbnmqwertyuiopasdfghjklzxcvbnmqw</w:t>
                  </w:r>
                  <w:r w:rsidRPr="00482282">
                    <w:rPr>
                      <w:rFonts w:ascii="Cambria" w:hAnsi="Cambria"/>
                      <w:b/>
                      <w:bCs/>
                      <w:color w:val="EEECE1"/>
                      <w:spacing w:val="30"/>
                      <w:sz w:val="72"/>
                      <w:szCs w:val="72"/>
                    </w:rPr>
                    <w:t>ertyuiopasdfghjklzxcvbnm</w:t>
                  </w:r>
                </w:p>
              </w:txbxContent>
            </v:textbox>
            <w10:wrap anchorx="page" anchory="page"/>
          </v:rect>
        </w:pict>
      </w:r>
    </w:p>
    <w:p w:rsidR="00077645" w:rsidRDefault="00077645"/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tblLook w:val="00A0"/>
      </w:tblPr>
      <w:tblGrid>
        <w:gridCol w:w="6513"/>
      </w:tblGrid>
      <w:tr w:rsidR="00077645" w:rsidRPr="00482282">
        <w:trPr>
          <w:trHeight w:val="3770"/>
          <w:jc w:val="center"/>
        </w:trPr>
        <w:tc>
          <w:tcPr>
            <w:tcW w:w="3000" w:type="pct"/>
            <w:tcBorders>
              <w:top w:val="thinThickSmallGap" w:sz="36" w:space="0" w:color="632423"/>
              <w:bottom w:val="thickThinSmallGap" w:sz="36" w:space="0" w:color="632423"/>
            </w:tcBorders>
            <w:shd w:val="clear" w:color="auto" w:fill="FFFFFF"/>
            <w:vAlign w:val="center"/>
          </w:tcPr>
          <w:p w:rsidR="00077645" w:rsidRDefault="00077645">
            <w:pPr>
              <w:pStyle w:val="NoSpacing"/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Konkurs na ekslibris/projekt ekslibrisu</w:t>
            </w:r>
          </w:p>
          <w:p w:rsidR="00077645" w:rsidRPr="00482282" w:rsidRDefault="00077645">
            <w:pPr>
              <w:pStyle w:val="NoSpacing"/>
              <w:jc w:val="center"/>
            </w:pPr>
          </w:p>
          <w:p w:rsidR="00077645" w:rsidRPr="00482282" w:rsidRDefault="00077645">
            <w:pPr>
              <w:pStyle w:val="NoSpacing"/>
              <w:jc w:val="center"/>
            </w:pPr>
          </w:p>
          <w:p w:rsidR="00077645" w:rsidRPr="00482282" w:rsidRDefault="00077645">
            <w:pPr>
              <w:pStyle w:val="NoSpacing"/>
              <w:jc w:val="center"/>
            </w:pPr>
            <w:r w:rsidRPr="00482282">
              <w:t>2017-02-27</w:t>
            </w:r>
          </w:p>
          <w:p w:rsidR="00077645" w:rsidRPr="00482282" w:rsidRDefault="00077645">
            <w:pPr>
              <w:pStyle w:val="NoSpacing"/>
              <w:jc w:val="center"/>
            </w:pPr>
          </w:p>
          <w:p w:rsidR="00077645" w:rsidRPr="00482282" w:rsidRDefault="00077645">
            <w:pPr>
              <w:pStyle w:val="NoSpacing"/>
              <w:jc w:val="center"/>
            </w:pPr>
            <w:r w:rsidRPr="00482282">
              <w:t>Miejska Biblioteka Publiczna im. J. Wantuły w Ustroniu</w:t>
            </w:r>
          </w:p>
          <w:p w:rsidR="00077645" w:rsidRPr="00482282" w:rsidRDefault="00077645">
            <w:pPr>
              <w:pStyle w:val="NoSpacing"/>
              <w:jc w:val="center"/>
            </w:pPr>
          </w:p>
        </w:tc>
      </w:tr>
    </w:tbl>
    <w:p w:rsidR="00077645" w:rsidRDefault="00077645"/>
    <w:p w:rsidR="00077645" w:rsidRDefault="0007764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077645" w:rsidRPr="00D443A0" w:rsidRDefault="00077645" w:rsidP="00D443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REGULAMIN </w:t>
      </w:r>
    </w:p>
    <w:p w:rsidR="00077645" w:rsidRDefault="00077645" w:rsidP="00D443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POSTANOWIENIA OGÓLNE </w:t>
      </w:r>
    </w:p>
    <w:p w:rsidR="00077645" w:rsidRPr="00D443A0" w:rsidRDefault="00077645" w:rsidP="000416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77645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>Organizatorem konkursu jest Miejska Biblioteka Publiczna im. Jana Wantuły w Ustroniu</w:t>
      </w:r>
      <w:r>
        <w:rPr>
          <w:rFonts w:ascii="Times New Roman" w:hAnsi="Times New Roman" w:cs="Times New Roman"/>
        </w:rPr>
        <w:t xml:space="preserve"> we współpracy z Galerią Muflon – Sztuka dla Ciebie (ul. Sanatoryjna 32, Ustroń) oraz Muzeum „Zbiory Marii Skalickiej” (ul 3 Maja 68, Ustroń).</w:t>
      </w:r>
    </w:p>
    <w:p w:rsidR="00077645" w:rsidRPr="00D443A0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Zadaniem  konkursu jest wykonanie ekslibrisu lub jego projektu. </w:t>
      </w:r>
    </w:p>
    <w:p w:rsidR="00077645" w:rsidRPr="00D443A0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Konkurs adresowany jest do dzieci w wieku od 7 do 12 lat i młodzieży od 13 do 15 lat, zamieszkałych na terenie </w:t>
      </w:r>
      <w:r>
        <w:rPr>
          <w:rFonts w:ascii="Times New Roman" w:hAnsi="Times New Roman" w:cs="Times New Roman"/>
        </w:rPr>
        <w:t>powiatu cieszyńskiego</w:t>
      </w:r>
      <w:r w:rsidRPr="00D443A0">
        <w:rPr>
          <w:rFonts w:ascii="Times New Roman" w:hAnsi="Times New Roman" w:cs="Times New Roman"/>
        </w:rPr>
        <w:t xml:space="preserve">. </w:t>
      </w:r>
    </w:p>
    <w:p w:rsidR="00077645" w:rsidRPr="00D443A0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Celem konkursu jest pobudzanie wrażliwości, wyobraźni i aktywności twórczej w dziedzinie plastyki, zainteresowanie dzieci i młodzieży Biblioteką. </w:t>
      </w:r>
    </w:p>
    <w:p w:rsidR="00077645" w:rsidRPr="00D443A0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>Prace oceni jury powołane przez dyrektora Miejskiej Biblioteki Publicznej w Ustroniu.</w:t>
      </w:r>
      <w:r>
        <w:rPr>
          <w:rFonts w:ascii="Times New Roman" w:hAnsi="Times New Roman" w:cs="Times New Roman"/>
        </w:rPr>
        <w:t>. Prace będą oceniane w odpowiednich grupach wiekowych.</w:t>
      </w:r>
    </w:p>
    <w:p w:rsidR="00077645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Laureaci otrzymają nagrody i wyróżnienia oraz dyplomy. </w:t>
      </w:r>
    </w:p>
    <w:p w:rsidR="00077645" w:rsidRPr="00D443A0" w:rsidRDefault="00077645" w:rsidP="007E3716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Wyróżnione prace zostaną wyeksponowane na wystawie ekslibrisów w </w:t>
      </w:r>
      <w:r>
        <w:rPr>
          <w:rFonts w:ascii="Times New Roman" w:hAnsi="Times New Roman" w:cs="Times New Roman"/>
        </w:rPr>
        <w:t>Galerii</w:t>
      </w:r>
      <w:r w:rsidRPr="00D443A0">
        <w:rPr>
          <w:rFonts w:ascii="Times New Roman" w:hAnsi="Times New Roman" w:cs="Times New Roman"/>
        </w:rPr>
        <w:t xml:space="preserve"> Muflon</w:t>
      </w:r>
      <w:r>
        <w:rPr>
          <w:rFonts w:ascii="Times New Roman" w:hAnsi="Times New Roman" w:cs="Times New Roman"/>
        </w:rPr>
        <w:t xml:space="preserve"> - </w:t>
      </w:r>
      <w:r w:rsidRPr="007E3716">
        <w:rPr>
          <w:rFonts w:ascii="Times New Roman" w:hAnsi="Times New Roman" w:cs="Times New Roman"/>
        </w:rPr>
        <w:t>Sztuka dla Ciebie</w:t>
      </w:r>
      <w:r w:rsidRPr="00D443A0">
        <w:rPr>
          <w:rFonts w:ascii="Times New Roman" w:hAnsi="Times New Roman" w:cs="Times New Roman"/>
        </w:rPr>
        <w:t xml:space="preserve"> w Ustroniu Zawodziu.</w:t>
      </w:r>
    </w:p>
    <w:p w:rsidR="00077645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o finale konkursu i miejscu wręczenia nagród zostaną podane w późniejszym terminie ( nie później niż 30. kwietnia 2017. ) </w:t>
      </w:r>
    </w:p>
    <w:p w:rsidR="00077645" w:rsidRDefault="00077645" w:rsidP="00041657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prac upływa 15. kwietnia br.</w:t>
      </w:r>
    </w:p>
    <w:p w:rsidR="00077645" w:rsidRPr="00D443A0" w:rsidRDefault="00077645" w:rsidP="00041657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Prace przysłane na konkurs nie będą odsyłane do uczestników konkursu i przechodzą na własność organizatora. </w:t>
      </w:r>
    </w:p>
    <w:p w:rsidR="00077645" w:rsidRPr="00D443A0" w:rsidRDefault="00077645" w:rsidP="00D443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77645" w:rsidRPr="00D443A0" w:rsidRDefault="00077645" w:rsidP="00D443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WARUNKI UCZESTNICTWA </w:t>
      </w:r>
    </w:p>
    <w:p w:rsidR="00077645" w:rsidRPr="00D443A0" w:rsidRDefault="00077645" w:rsidP="001063EE">
      <w:pPr>
        <w:pStyle w:val="Default"/>
        <w:numPr>
          <w:ilvl w:val="0"/>
          <w:numId w:val="5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>W konkursie mogą wziąć udział</w:t>
      </w:r>
      <w:r>
        <w:rPr>
          <w:rFonts w:ascii="Times New Roman" w:hAnsi="Times New Roman" w:cs="Times New Roman"/>
        </w:rPr>
        <w:t xml:space="preserve">. </w:t>
      </w:r>
      <w:r w:rsidRPr="00D443A0">
        <w:rPr>
          <w:rFonts w:ascii="Times New Roman" w:hAnsi="Times New Roman" w:cs="Times New Roman"/>
        </w:rPr>
        <w:t>uczniowie</w:t>
      </w:r>
      <w:r>
        <w:rPr>
          <w:rFonts w:ascii="Times New Roman" w:hAnsi="Times New Roman" w:cs="Times New Roman"/>
        </w:rPr>
        <w:t xml:space="preserve"> szkół podstawowych i gimnazjów powiatu cieszyńskiego.</w:t>
      </w:r>
    </w:p>
    <w:p w:rsidR="00077645" w:rsidRPr="00D443A0" w:rsidRDefault="00077645" w:rsidP="001063EE">
      <w:pPr>
        <w:pStyle w:val="Default"/>
        <w:numPr>
          <w:ilvl w:val="0"/>
          <w:numId w:val="5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Na konkurs można zgłosić prace dotychczas niepublikowane i nienagrodzone w innych konkursach. </w:t>
      </w:r>
    </w:p>
    <w:p w:rsidR="00077645" w:rsidRPr="00D443A0" w:rsidRDefault="00077645" w:rsidP="001063EE">
      <w:pPr>
        <w:pStyle w:val="Default"/>
        <w:numPr>
          <w:ilvl w:val="0"/>
          <w:numId w:val="5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Każdy uczestnik konkursu może zgłosić tylko 1 pracę. </w:t>
      </w:r>
    </w:p>
    <w:p w:rsidR="00077645" w:rsidRPr="00D443A0" w:rsidRDefault="00077645" w:rsidP="001063EE">
      <w:pPr>
        <w:pStyle w:val="Default"/>
        <w:numPr>
          <w:ilvl w:val="0"/>
          <w:numId w:val="5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Prace muszą być czytelnie opisane wg schematu: </w:t>
      </w:r>
    </w:p>
    <w:p w:rsidR="00077645" w:rsidRPr="00D443A0" w:rsidRDefault="00077645" w:rsidP="001063EE">
      <w:pPr>
        <w:pStyle w:val="Default"/>
        <w:numPr>
          <w:ilvl w:val="1"/>
          <w:numId w:val="4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imię, nazwisko </w:t>
      </w:r>
    </w:p>
    <w:p w:rsidR="00077645" w:rsidRPr="00D443A0" w:rsidRDefault="00077645" w:rsidP="001063EE">
      <w:pPr>
        <w:pStyle w:val="Default"/>
        <w:numPr>
          <w:ilvl w:val="1"/>
          <w:numId w:val="4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wiek uczestnika </w:t>
      </w:r>
    </w:p>
    <w:p w:rsidR="00077645" w:rsidRPr="00D443A0" w:rsidRDefault="00077645" w:rsidP="001063EE">
      <w:pPr>
        <w:pStyle w:val="Default"/>
        <w:numPr>
          <w:ilvl w:val="1"/>
          <w:numId w:val="4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adres zamieszkania </w:t>
      </w:r>
    </w:p>
    <w:p w:rsidR="00077645" w:rsidRPr="00D443A0" w:rsidRDefault="00077645" w:rsidP="001063EE">
      <w:pPr>
        <w:pStyle w:val="Default"/>
        <w:numPr>
          <w:ilvl w:val="1"/>
          <w:numId w:val="4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nr telefonu rodzica lub prawnego opiekuna </w:t>
      </w:r>
    </w:p>
    <w:p w:rsidR="00077645" w:rsidRPr="00D443A0" w:rsidRDefault="00077645" w:rsidP="001063EE">
      <w:pPr>
        <w:pStyle w:val="Default"/>
        <w:numPr>
          <w:ilvl w:val="0"/>
          <w:numId w:val="5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Technika wykonania prac </w:t>
      </w:r>
      <w:r>
        <w:rPr>
          <w:rFonts w:ascii="Times New Roman" w:hAnsi="Times New Roman" w:cs="Times New Roman"/>
        </w:rPr>
        <w:t>: piórko, aerograf, pisak, kolaż, techniki cyfrowe, inne – integralnie związane z ekslibrisem (linoryt, sucha igła itp.) ; maksymalny dopuszczalny format : A-5.</w:t>
      </w:r>
    </w:p>
    <w:p w:rsidR="00077645" w:rsidRDefault="00077645" w:rsidP="001063E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443A0">
        <w:rPr>
          <w:rFonts w:ascii="Times New Roman" w:hAnsi="Times New Roman" w:cs="Times New Roman"/>
        </w:rPr>
        <w:t xml:space="preserve">Prace należy przesłać bądź dostarczyć na adres </w:t>
      </w:r>
      <w:r>
        <w:rPr>
          <w:rFonts w:ascii="Times New Roman" w:hAnsi="Times New Roman" w:cs="Times New Roman"/>
        </w:rPr>
        <w:t xml:space="preserve">Miejskiej </w:t>
      </w:r>
      <w:r w:rsidRPr="00D443A0">
        <w:rPr>
          <w:rFonts w:ascii="Times New Roman" w:hAnsi="Times New Roman" w:cs="Times New Roman"/>
        </w:rPr>
        <w:t xml:space="preserve">Biblioteki </w:t>
      </w:r>
      <w:r>
        <w:rPr>
          <w:rFonts w:ascii="Times New Roman" w:hAnsi="Times New Roman" w:cs="Times New Roman"/>
        </w:rPr>
        <w:t xml:space="preserve">Publicznej w Ustroniu </w:t>
      </w:r>
      <w:bookmarkStart w:id="0" w:name="_GoBack"/>
      <w:bookmarkEnd w:id="0"/>
      <w:r w:rsidRPr="00D443A0">
        <w:rPr>
          <w:rFonts w:ascii="Times New Roman" w:hAnsi="Times New Roman" w:cs="Times New Roman"/>
        </w:rPr>
        <w:t xml:space="preserve">w terminie do </w:t>
      </w:r>
      <w:r>
        <w:rPr>
          <w:rFonts w:ascii="Times New Roman" w:hAnsi="Times New Roman" w:cs="Times New Roman"/>
        </w:rPr>
        <w:t>15. kwietnia 2017 r.</w:t>
      </w:r>
    </w:p>
    <w:p w:rsidR="00077645" w:rsidRDefault="00077645" w:rsidP="00E91F3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077645" w:rsidSect="00041657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6BA"/>
    <w:multiLevelType w:val="hybridMultilevel"/>
    <w:tmpl w:val="3EFE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94A89"/>
    <w:multiLevelType w:val="hybridMultilevel"/>
    <w:tmpl w:val="1C02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62A178">
      <w:start w:val="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959D9"/>
    <w:multiLevelType w:val="hybridMultilevel"/>
    <w:tmpl w:val="C89E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597022"/>
    <w:multiLevelType w:val="hybridMultilevel"/>
    <w:tmpl w:val="3C0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9D0275"/>
    <w:multiLevelType w:val="hybridMultilevel"/>
    <w:tmpl w:val="D2B0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41888"/>
    <w:multiLevelType w:val="hybridMultilevel"/>
    <w:tmpl w:val="8AE4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3F5"/>
    <w:rsid w:val="00041657"/>
    <w:rsid w:val="00077645"/>
    <w:rsid w:val="001063EE"/>
    <w:rsid w:val="001F4666"/>
    <w:rsid w:val="002B5750"/>
    <w:rsid w:val="003133F5"/>
    <w:rsid w:val="00482282"/>
    <w:rsid w:val="004C22C3"/>
    <w:rsid w:val="00545E85"/>
    <w:rsid w:val="006671DA"/>
    <w:rsid w:val="0073569C"/>
    <w:rsid w:val="00762D77"/>
    <w:rsid w:val="007C3F15"/>
    <w:rsid w:val="007E3716"/>
    <w:rsid w:val="00A33DBF"/>
    <w:rsid w:val="00A86BD3"/>
    <w:rsid w:val="00D443A0"/>
    <w:rsid w:val="00E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133F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041657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41657"/>
    <w:rPr>
      <w:rFonts w:eastAsia="Times New Roman" w:cs="Times New Roman"/>
      <w:sz w:val="22"/>
      <w:szCs w:val="22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rsid w:val="0004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65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E91F3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E91F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293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„Ekslibris”</dc:title>
  <dc:subject/>
  <dc:creator>Miejska Biblioteka Publiczna im. J. Wantuły w Ustroniu</dc:creator>
  <cp:keywords/>
  <dc:description/>
  <cp:lastModifiedBy>MBP</cp:lastModifiedBy>
  <cp:revision>10</cp:revision>
  <cp:lastPrinted>2017-03-08T15:35:00Z</cp:lastPrinted>
  <dcterms:created xsi:type="dcterms:W3CDTF">2017-02-27T07:48:00Z</dcterms:created>
  <dcterms:modified xsi:type="dcterms:W3CDTF">2017-03-08T15:44:00Z</dcterms:modified>
</cp:coreProperties>
</file>